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FINALITA’ DELL’INIZIATIVA</w:t>
      </w: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Associazione Culturale WE DO FABLAB, in collaborazione con il Movimento Donne Impresa di </w:t>
      </w:r>
      <w:proofErr w:type="spellStart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Confartigianto</w:t>
      </w:r>
      <w:proofErr w:type="spellEnd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 Imprese Piemonte Orientale,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allo scopo di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premiare idee di prodotto innovative e competitive che coniughino </w:t>
      </w:r>
      <w:proofErr w:type="spellStart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saperi</w:t>
      </w:r>
      <w:proofErr w:type="spellEnd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 e competenze in ambito artigianale e digitale,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far incontrare nuovi talenti, offrendo loro la possibilità di un approccio professionale con i bisogni del mercato,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incentivare l’avvio di attività di imprenditoria femminile,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bandisce la 1° edizione del “IL CORAGGIO DI INNOVARE TRA ARTIGIANATO E DIGITALE”.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 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DESTINATARI E REQUISITI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Destinatari dell’iniziativa sono singole persone residenti in Italia senza distinzione di età e di genere.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Il concorso è a numero chiuso ed è prevista la selezione di massimo 10 (dieci) progetti conformi che verranno selezionati rispettando l’ordine cronologico di presentazione.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Verrà comunque data priorità nella misura del 50% sul numero massimo di progetti selezionabili a progetti presentati da cittadine donne.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Verranno nominati due vincitori per l’idea di prodotto innovativo in un qualsiasi ambito produttivo e creativo.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E’ di rilevante importanza che il prodotto abbini un’identità e/o un metodo di fabbricazione artigianale e digitale, che vi sia un’analisi dei materiali utilizzati e dei settori di mercato in cui il prodotto potrebbe collocarsi.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Non è indispensabile possedere tutte le competenze necessarie allo sviluppo del prodotto, in quanto ci si potrà avvalere del supporto di un team di esperti.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PREMI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I vincitori (individuati in numero di 2) fabbricheranno gratuitamente il prodotto, </w:t>
      </w:r>
      <w:proofErr w:type="spellStart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sottoforma</w:t>
      </w:r>
      <w:proofErr w:type="spellEnd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 di prototipo o </w:t>
      </w:r>
      <w:proofErr w:type="spellStart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pre</w:t>
      </w:r>
      <w:proofErr w:type="spellEnd"/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-serie,  all’interno del laboratorio WE DO FABLAB, servendosi delle attrezzature disponibili in sede e dell’assistenza di un Team di esperti designato dall’Associazione WE DO FABLAB.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E’ istituito un premio in denaro fino ad un massimo di € 100 per ognuno dei vincitori, da utilizzare per l'acquisto di materiali o attrezzature attinenti al progetto.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Verrà realizzato un breve video documentario per la promozione dei due progetti realizzati.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Le idee premiate verranno promosse attraverso: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 siti web dei partner di progetto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 social network dei partner di progetto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 testate giornalistiche locali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 vincitori potranno partecipare a dei colloqui informativi presso la sede di Confartigianato Novara per valutare l’accesso al servizio “Mettersi in proprio”.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lastRenderedPageBreak/>
        <w:t>A tutti i partecipanti selezionati per il concorso verranno attribuiti 20 crediti sulle lavorazioni a controllo numerico nel laboratorio WE DO FABLAB.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 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FASI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-raccolta adesioni (dal 12/03/2018 al 02/05/2018)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-selezione dei progetti conformi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-presentazione pubblica dei progetti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-valutazione dei progetti e selezione vincitori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-fabbricazione / prototipazione (entro il 30/10/2018) 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-cerimonia di premiazione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-promozione dei progetti vincitori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 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VALUTAZIONI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La Commissione valuterà i progetti presentati mediante l’attribuzione di un punteggio sulla base dei seguenti criteri: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Originalità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Innovatività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Funzionalità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Abbinamento artigianato e digitale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Industrializzazione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Completezza della documentazione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D45F3" w:rsidRPr="000D45F3" w:rsidRDefault="000D45F3" w:rsidP="000D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Efficacia della presentazione orale</w:t>
      </w:r>
    </w:p>
    <w:p w:rsidR="000D45F3" w:rsidRPr="000D45F3" w:rsidRDefault="000D45F3" w:rsidP="000D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RIFERIMENTI</w:t>
      </w:r>
      <w:r w:rsidRPr="000D45F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D45F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Associazione Culturale WE DO FABLAB, via A. Antonelli 29, 28043 Bellinzago Novarese (NO) - Tel.: 3476514925 - e-mail: info@wedofablab.it</w:t>
      </w:r>
    </w:p>
    <w:p w:rsidR="00252D2B" w:rsidRDefault="00252D2B">
      <w:bookmarkStart w:id="0" w:name="_GoBack"/>
      <w:bookmarkEnd w:id="0"/>
    </w:p>
    <w:sectPr w:rsidR="00252D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FEC"/>
    <w:multiLevelType w:val="multilevel"/>
    <w:tmpl w:val="6756A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371662"/>
    <w:multiLevelType w:val="multilevel"/>
    <w:tmpl w:val="D094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5F3"/>
    <w:rsid w:val="000D45F3"/>
    <w:rsid w:val="0025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428DF-3953-48A9-8F59-C7F1607A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9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Margherita Barbero</dc:creator>
  <cp:keywords/>
  <dc:description/>
  <cp:lastModifiedBy>Margherita Barbero</cp:lastModifiedBy>
  <cp:revision>2</cp:revision>
  <dcterms:created xsi:type="dcterms:W3CDTF">2018-03-19T12:31:00Z</dcterms:created>
  <dcterms:modified xsi:type="dcterms:W3CDTF">2018-03-19T12:32:00Z</dcterms:modified>
</cp:coreProperties>
</file>